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</w:t>
      </w:r>
      <w:proofErr w:type="gramStart"/>
      <w:r w:rsidR="00CC19B9" w:rsidRPr="00084A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C19B9" w:rsidRPr="00084AB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деятельностью;</w:t>
      </w:r>
    </w:p>
    <w:p w:rsidR="00CC19B9" w:rsidRPr="00084ABE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 xml:space="preserve">- Лицензия на оборот наркотических средств, психотропных веществ и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, культивированию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наркосодержащих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растений.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462FFB" w:rsidRPr="00084AB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462FFB" w:rsidRPr="00084ABE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</w:t>
      </w:r>
      <w:r w:rsidR="00254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58A2">
        <w:rPr>
          <w:rFonts w:ascii="Times New Roman" w:hAnsi="Times New Roman" w:cs="Times New Roman"/>
          <w:b/>
          <w:sz w:val="24"/>
          <w:szCs w:val="24"/>
        </w:rPr>
        <w:t>1.</w:t>
      </w:r>
      <w:r w:rsidR="00D07BB1" w:rsidRPr="00084A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3900"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5258A2" w:rsidRPr="005258A2">
        <w:rPr>
          <w:rFonts w:ascii="Times New Roman" w:hAnsi="Times New Roman" w:cs="Times New Roman"/>
          <w:b/>
          <w:sz w:val="24"/>
          <w:szCs w:val="24"/>
        </w:rPr>
        <w:t>Поставка витаминов, лекарственных сре</w:t>
      </w:r>
      <w:proofErr w:type="gramStart"/>
      <w:r w:rsidR="005258A2" w:rsidRPr="005258A2">
        <w:rPr>
          <w:rFonts w:ascii="Times New Roman" w:hAnsi="Times New Roman" w:cs="Times New Roman"/>
          <w:b/>
          <w:sz w:val="24"/>
          <w:szCs w:val="24"/>
        </w:rPr>
        <w:t>дств дл</w:t>
      </w:r>
      <w:proofErr w:type="gramEnd"/>
      <w:r w:rsidR="005258A2" w:rsidRPr="005258A2">
        <w:rPr>
          <w:rFonts w:ascii="Times New Roman" w:hAnsi="Times New Roman" w:cs="Times New Roman"/>
          <w:b/>
          <w:sz w:val="24"/>
          <w:szCs w:val="24"/>
        </w:rPr>
        <w:t xml:space="preserve">я лечения желудочно-кишечного тракта,  лекарственных средств, влияющих на липидный и холестериновый обмен,  </w:t>
      </w:r>
      <w:proofErr w:type="spellStart"/>
      <w:r w:rsidR="005258A2" w:rsidRPr="005258A2">
        <w:rPr>
          <w:rFonts w:ascii="Times New Roman" w:hAnsi="Times New Roman" w:cs="Times New Roman"/>
          <w:b/>
          <w:sz w:val="24"/>
          <w:szCs w:val="24"/>
        </w:rPr>
        <w:t>гипогликимических</w:t>
      </w:r>
      <w:proofErr w:type="spellEnd"/>
      <w:r w:rsidR="005258A2" w:rsidRPr="005258A2">
        <w:rPr>
          <w:rFonts w:ascii="Times New Roman" w:hAnsi="Times New Roman" w:cs="Times New Roman"/>
          <w:b/>
          <w:sz w:val="24"/>
          <w:szCs w:val="24"/>
        </w:rPr>
        <w:t xml:space="preserve"> лекарственных средств</w:t>
      </w:r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  <w:bookmarkStart w:id="0" w:name="_GoBack"/>
      <w:bookmarkEnd w:id="0"/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4955"/>
        <w:gridCol w:w="7519"/>
        <w:gridCol w:w="709"/>
        <w:gridCol w:w="1417"/>
      </w:tblGrid>
      <w:tr w:rsidR="00172F5F" w:rsidTr="00BA1600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9C217E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Алгелдрат+магния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гидроксид, суспензия для приема внутрь, -, 170г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Алгелдрат+магния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гидроксид, суспензия для приема внутрь, -, 170г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</w:tr>
      <w:tr w:rsidR="009C217E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Апротинин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или раствор для внутривенного введения, 10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/мл, 10мл №25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Апротинин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или раствор для внутривенного введения, 10 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/мл, 10мл №25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9C217E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Аскорбиновая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кислота</w:t>
            </w:r>
            <w:proofErr w:type="gram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,п</w:t>
            </w:r>
            <w:proofErr w:type="gram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орошок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раствора для приема внутрь, 2,5г, №50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Аскорбиновая 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кислота</w:t>
            </w:r>
            <w:proofErr w:type="gram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,п</w:t>
            </w:r>
            <w:proofErr w:type="gram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орошок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раствора для приема внутрь, 2,5г, №50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9C217E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Аскорбиновая кислота, драже, 50мг, №200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Аскорбиновая 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кислота</w:t>
            </w:r>
            <w:proofErr w:type="gram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,д</w:t>
            </w:r>
            <w:proofErr w:type="gram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раже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50мг, №200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9C217E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Аскорбиновая кислота, раствор для внутривенного и внутримышечного введения, 50мг/мл, 2мл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Аскорбиновая кислота, раствор для внутривенного и внутримышечного введения, 50мг/мл, 2мл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</w:t>
            </w:r>
          </w:p>
        </w:tc>
      </w:tr>
      <w:tr w:rsidR="009C217E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Аторвастатин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10мг,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Аторвастатин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10мг,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</w:tr>
      <w:tr w:rsidR="009C217E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Аторвастатин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или таблетки покрытые оболочкой, 20мг,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Аторвастатин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или таблетки покрытые оболочкой, 20мг,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9C217E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Аторвастатин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или таблетки, покрытые пленочной оболочкой, 40мг,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Аторвастатин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или таблетки, покрытые пленочной оболочкой, 40мг,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9C217E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Аторвастатин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покрытые пленочной оболочкой, 80мг,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Аторвастатин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покрытые пленочной оболочкой, 80мг,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9C217E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Бисакодил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суппозитории ректальные, 10мг,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Бисакодил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суппозитории ректальные, 10мг,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9C217E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Бисакодил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кишечнорастворимой сахарной оболочкой, или таблетки покрытые кишечнорастворимой оболочкой, 5мг,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Бисакодил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кишечнорастворимой сахарной оболочкой, или таблетки покрытые кишечнорастворимой оболочкой, 5мг,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9C217E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Висмута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трикалия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дицитрат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или </w:t>
            </w:r>
            <w:proofErr w:type="gram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120мг, №112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Висмута 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трикалия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дицитрат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или </w:t>
            </w:r>
            <w:proofErr w:type="gram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120мг, №112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9C217E" w:rsidRPr="00302F09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Инсулин растворимый [человеческий генно-инженерный], раствор для инъекций, 100ме/мл, 5мл №5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Инсулин растворимый [человеческий генно-инженерный], раствор для инъекций , 100ме/мл, 5мл 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9C217E" w:rsidRPr="00302F09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Инсулин растворимый [человеческий генно-инженерный], раствор для инъекций , 100ме/мл, 3мл №5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Инсулин растворимый [человеческий генно-инженерный], раствор для инъекций , 100ме/мл, 3мл 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9C217E" w:rsidRPr="00302F09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Инсулин-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изофан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[человеческий генно-инженерный], суспензия для подкожного введения, 100ме/мл, 3мл №5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Инсулин-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изофан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[человеческий генно-инженерный], суспензия для подкожного введения 100ме/мл, 3мл 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9C217E" w:rsidRPr="00302F09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Калия и магния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аспарагинат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концентрат для приготовления раствора для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-, 10мл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Калия и магния 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аспарагинат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концентрат для приготовления раствора для 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-, 10мл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9C217E" w:rsidRPr="00302F09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Калия и магния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аспарагинат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-, №50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Калия и магния 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аспарагинат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-, №50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9C217E" w:rsidRPr="00302F09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Калия и магния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аспарагинат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покрытые пленочной оболочкой, 158мг+140мг,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Калия и магния 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аспарагинат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покрытые пленочной оболочкой, 158мг+140мг,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9C217E" w:rsidRPr="00254AA0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Калия хлорид, концентрат для приготовления раствора для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40мг/мл, 10мл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Калия хлорид</w:t>
            </w:r>
            <w:proofErr w:type="gram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концентрат для приготовления раствора для 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40мг/мл, 10мл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Кальция глюконат, раствор для инъекций, или раствор для внутривенного и внутримышечного введения, 100мг/мл, 10мл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Кальция глюконат, раствор для инъекций, или раствор для внутривенного и внутримышечного введения, 100мг/мл, 10мл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Кальция глюконат, таблетки, 500мг,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Кальция глюконат, таблетки, 500мг,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Лактулоза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сироп, 667мг/мл, 200мл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Лактулоза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сироп, 667мг/мл, 200мл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Лоперамид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или таблетки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лиофилизированные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или капсулы , 2мг,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Лоперамид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или таблетки 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лиофилизированные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или капсулы , 2мг,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Магния сульфат, раствор для внутривенного введения, или раствор для внутривенного и внутримышечного введения, 250мг/мл, 10мл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Магния сульфат, раствор для внутривенного введения, или раствор для внутривенного и внутримышечного введения, 250мг/мл, 10мл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Магния сульфат, раствор для внутривенного и внутримышечного введения, 250мг/мл, 5мл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Магния сульфат, раствор для внутривенного и внутримышечного введения, 250мг/мл, 5мл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Макрогол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порошок для приготовления раствора для приема внутрь, 14г, №15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Макрогол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порошок для приготовления раствора для приема внутрь, 14г, №15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Макрогол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раствора для внутривенного введения, 64г, №4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Макрогол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раствора для внутривенного введения, 64г, №4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Мебеверин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капсулы пролонгированного действия, или капсулы с пролонгированным высвобождением, 200мг, №30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Мебеверин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капсулы пролонгированного действия, или капсулы с пролонгированным высвобождением, 200мг, №30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Менадиона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натрия бисульфит, раствор для внутримышечного введения или раствор для инъекций, 10мг/мл, 1мл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Менадиона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натрия бисульфит, </w:t>
            </w: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раствор для внутримышечного введения или раствор для инъекций, 10мг/мл, 1мл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Метоклопрамид, раствор для инъекций, или раствор для внутривенного и внутримышечного введения, 5мг/мл, 2мл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Метоклопрамид, раствор для инъекций, или раствор для внутривенного и внутримышечного введения, 5мг/мл, 2мл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Метоклопрамид, таблетки, 10мг,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Метоклопрамид, таблетки, 10мг,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Октреотид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внутривенного и подкожного введения, или раствор для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подкожного введения, 100мкг/мл или 0,1мг/мл, 1мл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Октреотид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раствор для внутривенного и подкожного введения, или раствор для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подкожного введения, 100мкг/мл или 0,1мг/мл, 1мл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Омепразол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или капсулы кишечнорастворимые, 20мг,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Омепразол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или капсулы кишечнорастворимые, 20мг,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Омепразол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раствора для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40мг,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Омепразол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раствора для 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40мг,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Панкреатин, капсулы, или капсулы кишечнорастворимые, 10 000 </w:t>
            </w:r>
            <w:proofErr w:type="gram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gram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Панкреатин, капсулы, или капсулы кишечнорастворимые, 10 000 </w:t>
            </w:r>
            <w:proofErr w:type="gram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gram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Панкреатин, капсулы, или капсулы кишечнорастворимые, 25 000 </w:t>
            </w:r>
            <w:proofErr w:type="gram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gram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Панкреатин, капсулы, или капсулы кишечнорастворимые, 25 000 </w:t>
            </w:r>
            <w:proofErr w:type="gram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gram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Панкреатин, </w:t>
            </w:r>
            <w:proofErr w:type="gram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кишечнорастворимой оболочкой, 100мг,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Панкреатин, </w:t>
            </w:r>
            <w:proofErr w:type="gram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кишечнорастворимой оболочкой, 100мг,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Панкреатин, таблетки покрытые кишечнорастворимой оболочкой, 7.5+10+0.375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тыс.Ед</w:t>
            </w:r>
            <w:proofErr w:type="gram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.Е</w:t>
            </w:r>
            <w:proofErr w:type="gram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вр.Ф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Панкреатин, таблетки покрытые кишечнорастворимой оболочкой, 7.5+10+0.375 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тыс.Ед</w:t>
            </w:r>
            <w:proofErr w:type="gram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.Е</w:t>
            </w:r>
            <w:proofErr w:type="gram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вр.Ф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Панкреатин, таблетки покрытые кишечнорастворимой оболочкой, или таблетки кишечнорастворимые, покрытые пленочной оболочкой, 25 </w:t>
            </w:r>
            <w:proofErr w:type="gram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gram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№60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Панкреатин, таблетки покрытые кишечнорастворимой оболочкой, или таблетки кишечнорастворимые, покрытые пленочной оболочкой, 25 </w:t>
            </w:r>
            <w:proofErr w:type="gram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gram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№60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Панкреатин, таблетки покрытые оболочкой, -,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Панкреатин, таблетки покрытые оболочкой, -,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Панкреатин, таблетки покрытые оболочкой, -,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Панкреатин, таблетки покрытые оболочкой, -,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Пиридоксин, раствор для инъекций, 50мг/мл, 1мл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Пиридоксин, раствор для инъекций, 50мг/мл, 1мл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Сеннозиды</w:t>
            </w:r>
            <w:proofErr w:type="spellEnd"/>
            <w:proofErr w:type="gram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В, таблетки, 13,5мг, №500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Сеннозиды</w:t>
            </w:r>
            <w:proofErr w:type="spellEnd"/>
            <w:proofErr w:type="gram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В, таблетки, 13,5мг, №500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Смектит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диоктаэдрический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порошок для приготовления суспензии для приема внутрь, или порошок для приготовления суспензии для приема внутрь [ванильный], или порошок для приготовления суспензии для приема внутрь [малиновый], или порошок для приготовления суспензии для приема внутрь [апельсиновый], или порошок для приготовления суспензии для приема внутрь [клубничный], или порошок для приготовления </w:t>
            </w: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суспензии для приема внутрь [карамельный], 3г, №10</w:t>
            </w:r>
            <w:proofErr w:type="gramEnd"/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Смектит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диоктаэдрический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порошок для приготовления суспензии для приема внутрь, или порошок для приготовления суспензии для приема внутрь [ванильный], или порошок для приготовления суспензии для приема внутрь [малиновый], или порошок для приготовления суспензии для приема внутрь [апельсиновый], или порошок для приготовления суспензии для приема внутрь [клубничный], или порошок для приготовления суспензии для приема внутрь [карамельный], 3г, №10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Сульфасалазин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или таблетки кишечнорастворимые покрытые пленочной оболочкой, 500мг,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Сульфасалазин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или таблетки кишечнорастворимые покрытые пленочной оболочкой, 500мг,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Тиамин, раствор для внутримышечного введения, 50мг/мл, 1мл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Тиамин, раствор для внутримышечного введения, 50мг/мл, 1мл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Фамотидин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раствора для внутривенного введения, 20мг, №5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Фамотидин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раствора для внутривенного введения, 20мг, 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Фолиевая кислота, таблетки, или таблетки, покрытые пленочной оболочкой, 1мг,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Фолиевая кислота, таблетки, или таблетки, покрытые пленочной оболочкой 1мг,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9C217E" w:rsidRPr="00CE6B51" w:rsidTr="00BA16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17E" w:rsidRPr="00571E4D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17E" w:rsidRPr="002C567B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Цианокобаламин</w:t>
            </w:r>
            <w:proofErr w:type="spellEnd"/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инъекций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2C5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0,5мг/мл или 500мкг/мл, 1мл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кобаламин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инъекций</w:t>
            </w: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0,5мг/мл или 500мкг/мл, 1мл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7E" w:rsidRPr="00546653" w:rsidRDefault="009C217E" w:rsidP="009C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66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</w:tr>
    </w:tbl>
    <w:p w:rsidR="00302F09" w:rsidRPr="00084ABE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3900" w:rsidRPr="00084ABE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CA1" w:rsidRPr="00084ABE" w:rsidRDefault="00576CA1" w:rsidP="00560C3E">
      <w:pPr>
        <w:rPr>
          <w:rFonts w:ascii="Times New Roman" w:hAnsi="Times New Roman" w:cs="Times New Roman"/>
          <w:sz w:val="24"/>
          <w:szCs w:val="24"/>
        </w:rPr>
      </w:pPr>
    </w:p>
    <w:sectPr w:rsidR="00576CA1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2D1" w:rsidRDefault="00B142D1" w:rsidP="003B7BC2">
      <w:pPr>
        <w:spacing w:after="0" w:line="240" w:lineRule="auto"/>
      </w:pPr>
      <w:r>
        <w:separator/>
      </w:r>
    </w:p>
  </w:endnote>
  <w:endnote w:type="continuationSeparator" w:id="0">
    <w:p w:rsidR="00B142D1" w:rsidRDefault="00B142D1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2D1" w:rsidRDefault="00B142D1" w:rsidP="003B7BC2">
      <w:pPr>
        <w:spacing w:after="0" w:line="240" w:lineRule="auto"/>
      </w:pPr>
      <w:r>
        <w:separator/>
      </w:r>
    </w:p>
  </w:footnote>
  <w:footnote w:type="continuationSeparator" w:id="0">
    <w:p w:rsidR="00B142D1" w:rsidRDefault="00B142D1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84ABE"/>
    <w:rsid w:val="00090D30"/>
    <w:rsid w:val="00094F5B"/>
    <w:rsid w:val="000B1C02"/>
    <w:rsid w:val="001003E5"/>
    <w:rsid w:val="0010727A"/>
    <w:rsid w:val="001106A3"/>
    <w:rsid w:val="00172F5F"/>
    <w:rsid w:val="00197E92"/>
    <w:rsid w:val="0021352B"/>
    <w:rsid w:val="00254AA0"/>
    <w:rsid w:val="002C567B"/>
    <w:rsid w:val="00302F09"/>
    <w:rsid w:val="00320F88"/>
    <w:rsid w:val="00337AAF"/>
    <w:rsid w:val="00354F8C"/>
    <w:rsid w:val="00381439"/>
    <w:rsid w:val="003B7BC2"/>
    <w:rsid w:val="0042016C"/>
    <w:rsid w:val="00462FFB"/>
    <w:rsid w:val="005258A2"/>
    <w:rsid w:val="00546653"/>
    <w:rsid w:val="0055324F"/>
    <w:rsid w:val="00560C3E"/>
    <w:rsid w:val="00571E4D"/>
    <w:rsid w:val="00576CA1"/>
    <w:rsid w:val="005C0F66"/>
    <w:rsid w:val="00665A63"/>
    <w:rsid w:val="0069016F"/>
    <w:rsid w:val="006A2473"/>
    <w:rsid w:val="006B4D35"/>
    <w:rsid w:val="006D1E2F"/>
    <w:rsid w:val="00712E29"/>
    <w:rsid w:val="00736277"/>
    <w:rsid w:val="007A2B88"/>
    <w:rsid w:val="007C2F47"/>
    <w:rsid w:val="007D2FA1"/>
    <w:rsid w:val="007D74D3"/>
    <w:rsid w:val="008A5612"/>
    <w:rsid w:val="008E2A1F"/>
    <w:rsid w:val="00942228"/>
    <w:rsid w:val="00963900"/>
    <w:rsid w:val="00970D59"/>
    <w:rsid w:val="00996E34"/>
    <w:rsid w:val="00997920"/>
    <w:rsid w:val="009C217E"/>
    <w:rsid w:val="00A140A2"/>
    <w:rsid w:val="00A4268C"/>
    <w:rsid w:val="00A50CF5"/>
    <w:rsid w:val="00A61C7E"/>
    <w:rsid w:val="00AC005E"/>
    <w:rsid w:val="00B142D1"/>
    <w:rsid w:val="00B40CD2"/>
    <w:rsid w:val="00BA1600"/>
    <w:rsid w:val="00C37645"/>
    <w:rsid w:val="00CC19B9"/>
    <w:rsid w:val="00CC7A18"/>
    <w:rsid w:val="00CE6B51"/>
    <w:rsid w:val="00D07BB1"/>
    <w:rsid w:val="00D13782"/>
    <w:rsid w:val="00D35EFF"/>
    <w:rsid w:val="00D52834"/>
    <w:rsid w:val="00DD2697"/>
    <w:rsid w:val="00DF1C89"/>
    <w:rsid w:val="00E81EEB"/>
    <w:rsid w:val="00EB4DA9"/>
    <w:rsid w:val="00EE7C8D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71227-42BD-4461-85C3-DE75DAD45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1721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41</cp:revision>
  <dcterms:created xsi:type="dcterms:W3CDTF">2019-12-25T07:03:00Z</dcterms:created>
  <dcterms:modified xsi:type="dcterms:W3CDTF">2022-12-27T08:06:00Z</dcterms:modified>
</cp:coreProperties>
</file>